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B47D3" w14:textId="77777777" w:rsidR="00393112" w:rsidRPr="009700A5" w:rsidRDefault="00393112">
      <w:pPr>
        <w:rPr>
          <w:b/>
          <w:sz w:val="36"/>
          <w:szCs w:val="36"/>
        </w:rPr>
      </w:pPr>
      <w:r w:rsidRPr="009700A5">
        <w:rPr>
          <w:b/>
          <w:sz w:val="36"/>
          <w:szCs w:val="36"/>
        </w:rPr>
        <w:t>Trostlos</w:t>
      </w:r>
    </w:p>
    <w:p w14:paraId="043F431F" w14:textId="77777777" w:rsidR="00F11E76" w:rsidRPr="009700A5" w:rsidRDefault="00E15336">
      <w:pPr>
        <w:rPr>
          <w:sz w:val="24"/>
          <w:szCs w:val="24"/>
        </w:rPr>
      </w:pPr>
      <w:r w:rsidRPr="009700A5">
        <w:rPr>
          <w:sz w:val="24"/>
          <w:szCs w:val="24"/>
        </w:rPr>
        <w:t>Ausverkaufszeit! Alles muss raus. Auf dem Nachrichtenwühltisch liegen billige Me</w:t>
      </w:r>
      <w:r w:rsidRPr="009700A5">
        <w:rPr>
          <w:sz w:val="24"/>
          <w:szCs w:val="24"/>
        </w:rPr>
        <w:t>l</w:t>
      </w:r>
      <w:r w:rsidRPr="009700A5">
        <w:rPr>
          <w:sz w:val="24"/>
          <w:szCs w:val="24"/>
        </w:rPr>
        <w:t>dungen über ein saunierendes Stachelschwein</w:t>
      </w:r>
      <w:r w:rsidR="00393112" w:rsidRPr="009700A5">
        <w:rPr>
          <w:sz w:val="24"/>
          <w:szCs w:val="24"/>
        </w:rPr>
        <w:t xml:space="preserve"> in Oberösterreich</w:t>
      </w:r>
      <w:r w:rsidRPr="009700A5">
        <w:rPr>
          <w:sz w:val="24"/>
          <w:szCs w:val="24"/>
        </w:rPr>
        <w:t xml:space="preserve">, winkende Frösche im Zoo </w:t>
      </w:r>
      <w:r w:rsidR="00393112" w:rsidRPr="009700A5">
        <w:rPr>
          <w:sz w:val="24"/>
          <w:szCs w:val="24"/>
        </w:rPr>
        <w:t>Schö</w:t>
      </w:r>
      <w:r w:rsidR="00393112" w:rsidRPr="009700A5">
        <w:rPr>
          <w:sz w:val="24"/>
          <w:szCs w:val="24"/>
        </w:rPr>
        <w:t>n</w:t>
      </w:r>
      <w:r w:rsidR="00393112" w:rsidRPr="009700A5">
        <w:rPr>
          <w:sz w:val="24"/>
          <w:szCs w:val="24"/>
        </w:rPr>
        <w:t xml:space="preserve">brunn </w:t>
      </w:r>
      <w:r w:rsidRPr="009700A5">
        <w:rPr>
          <w:sz w:val="24"/>
          <w:szCs w:val="24"/>
        </w:rPr>
        <w:t>und den kürzesten Witz der Welt</w:t>
      </w:r>
      <w:proofErr w:type="gramStart"/>
      <w:r w:rsidRPr="009700A5">
        <w:rPr>
          <w:sz w:val="24"/>
          <w:szCs w:val="24"/>
        </w:rPr>
        <w:t>: Brennholzverleih</w:t>
      </w:r>
      <w:proofErr w:type="gramEnd"/>
      <w:r w:rsidRPr="009700A5">
        <w:rPr>
          <w:sz w:val="24"/>
          <w:szCs w:val="24"/>
        </w:rPr>
        <w:t>.</w:t>
      </w:r>
      <w:r w:rsidR="00393112" w:rsidRPr="009700A5">
        <w:rPr>
          <w:sz w:val="24"/>
          <w:szCs w:val="24"/>
        </w:rPr>
        <w:t xml:space="preserve"> Na ja, es hat einen guten Grund, warum ich bei Saisonschnäppchen </w:t>
      </w:r>
      <w:r w:rsidR="001964AB" w:rsidRPr="009700A5">
        <w:rPr>
          <w:sz w:val="24"/>
          <w:szCs w:val="24"/>
        </w:rPr>
        <w:t xml:space="preserve">nie </w:t>
      </w:r>
      <w:r w:rsidR="00393112" w:rsidRPr="009700A5">
        <w:rPr>
          <w:sz w:val="24"/>
          <w:szCs w:val="24"/>
        </w:rPr>
        <w:t>zuschlage.</w:t>
      </w:r>
    </w:p>
    <w:p w14:paraId="09FEAB18" w14:textId="77777777" w:rsidR="00393112" w:rsidRPr="009700A5" w:rsidRDefault="00393112">
      <w:pPr>
        <w:rPr>
          <w:sz w:val="24"/>
          <w:szCs w:val="24"/>
        </w:rPr>
      </w:pPr>
      <w:r w:rsidRPr="009700A5">
        <w:rPr>
          <w:sz w:val="24"/>
          <w:szCs w:val="24"/>
        </w:rPr>
        <w:t>Doch ganz unten im Stapel lugt eine schon etwas zerschlissene Studie über polit</w:t>
      </w:r>
      <w:r w:rsidRPr="009700A5">
        <w:rPr>
          <w:sz w:val="24"/>
          <w:szCs w:val="24"/>
        </w:rPr>
        <w:t>i</w:t>
      </w:r>
      <w:r w:rsidRPr="009700A5">
        <w:rPr>
          <w:sz w:val="24"/>
          <w:szCs w:val="24"/>
        </w:rPr>
        <w:t>sche Machtstrategien bei Schimpansen hervor</w:t>
      </w:r>
      <w:proofErr w:type="gramStart"/>
      <w:r w:rsidR="001964AB" w:rsidRPr="009700A5">
        <w:rPr>
          <w:sz w:val="24"/>
          <w:szCs w:val="24"/>
        </w:rPr>
        <w:t>:</w:t>
      </w:r>
      <w:r w:rsidRPr="009700A5">
        <w:rPr>
          <w:sz w:val="24"/>
          <w:szCs w:val="24"/>
        </w:rPr>
        <w:t xml:space="preserve"> Machtrituale</w:t>
      </w:r>
      <w:proofErr w:type="gramEnd"/>
      <w:r w:rsidRPr="009700A5">
        <w:rPr>
          <w:sz w:val="24"/>
          <w:szCs w:val="24"/>
        </w:rPr>
        <w:t xml:space="preserve"> beginnen mit der pa</w:t>
      </w:r>
      <w:r w:rsidRPr="009700A5">
        <w:rPr>
          <w:sz w:val="24"/>
          <w:szCs w:val="24"/>
        </w:rPr>
        <w:t>s</w:t>
      </w:r>
      <w:r w:rsidRPr="009700A5">
        <w:rPr>
          <w:sz w:val="24"/>
          <w:szCs w:val="24"/>
        </w:rPr>
        <w:t>senden Unte</w:t>
      </w:r>
      <w:r w:rsidRPr="009700A5">
        <w:rPr>
          <w:sz w:val="24"/>
          <w:szCs w:val="24"/>
        </w:rPr>
        <w:t>r</w:t>
      </w:r>
      <w:r w:rsidRPr="009700A5">
        <w:rPr>
          <w:sz w:val="24"/>
          <w:szCs w:val="24"/>
        </w:rPr>
        <w:t>werfungsgeste bei der Begrüßung. Unter Menschenaffen bedeutet das für Rangniedrige, sich vor dem Alphamännchen zu ducken und von unten zu diesem aufblicken. Dieser bestätigt durch Hechelgrunzen, dass er der Chef ist. Zu den weit</w:t>
      </w:r>
      <w:r w:rsidRPr="009700A5">
        <w:rPr>
          <w:sz w:val="24"/>
          <w:szCs w:val="24"/>
        </w:rPr>
        <w:t>e</w:t>
      </w:r>
      <w:r w:rsidRPr="009700A5">
        <w:rPr>
          <w:sz w:val="24"/>
          <w:szCs w:val="24"/>
        </w:rPr>
        <w:t>ren Verpflichtungen der Untergebenen gehört das Kraulen und Lausen (</w:t>
      </w:r>
      <w:proofErr w:type="spellStart"/>
      <w:r w:rsidRPr="009700A5">
        <w:rPr>
          <w:sz w:val="24"/>
          <w:szCs w:val="24"/>
        </w:rPr>
        <w:t>Groomen</w:t>
      </w:r>
      <w:proofErr w:type="spellEnd"/>
      <w:r w:rsidRPr="009700A5">
        <w:rPr>
          <w:sz w:val="24"/>
          <w:szCs w:val="24"/>
        </w:rPr>
        <w:t>) der Höherstehenden. Wer an wem und wie lange diese Tätigkeiten verrichtet, ist hochpolitisch und entspricht der Hierarchie.</w:t>
      </w:r>
    </w:p>
    <w:p w14:paraId="09F67F5B" w14:textId="77777777" w:rsidR="00393112" w:rsidRPr="009700A5" w:rsidRDefault="00393112">
      <w:pPr>
        <w:rPr>
          <w:sz w:val="24"/>
          <w:szCs w:val="24"/>
        </w:rPr>
      </w:pPr>
      <w:r w:rsidRPr="009700A5">
        <w:rPr>
          <w:sz w:val="24"/>
          <w:szCs w:val="24"/>
        </w:rPr>
        <w:t>Die Studie merkt an, dass sechzig Prozent der ernsthaften Auseinandersetzungen innerhalb von Gruppen von Bonobos oder Schimpansen darin ihren Ursprung haben, dass sich zwei Tiere nicht rangadäquat begrüßen.</w:t>
      </w:r>
    </w:p>
    <w:p w14:paraId="50806C0C" w14:textId="77777777" w:rsidR="00393112" w:rsidRPr="009700A5" w:rsidRDefault="00393112">
      <w:pPr>
        <w:rPr>
          <w:sz w:val="24"/>
          <w:szCs w:val="24"/>
        </w:rPr>
      </w:pPr>
      <w:r w:rsidRPr="009700A5">
        <w:rPr>
          <w:sz w:val="24"/>
          <w:szCs w:val="24"/>
        </w:rPr>
        <w:t>Das klingt vertraut und diesen Befund kann man genau so auch für die menschlich</w:t>
      </w:r>
      <w:r w:rsidRPr="009700A5">
        <w:rPr>
          <w:sz w:val="24"/>
          <w:szCs w:val="24"/>
        </w:rPr>
        <w:t>s</w:t>
      </w:r>
      <w:r w:rsidRPr="009700A5">
        <w:rPr>
          <w:sz w:val="24"/>
          <w:szCs w:val="24"/>
        </w:rPr>
        <w:t>ten Vertreter unter den Primaten übernehmen. Zur frühen kindlichen Sozialisation gehört deshalb die Einweisung in die Begrüßungsregeln. Und man lernt diese schnell, wenn man von wildfremden Menschen mit den Worten „</w:t>
      </w:r>
      <w:proofErr w:type="spellStart"/>
      <w:r w:rsidRPr="009700A5">
        <w:rPr>
          <w:sz w:val="24"/>
          <w:szCs w:val="24"/>
        </w:rPr>
        <w:t>Kaunnst</w:t>
      </w:r>
      <w:proofErr w:type="spellEnd"/>
      <w:r w:rsidRPr="009700A5">
        <w:rPr>
          <w:sz w:val="24"/>
          <w:szCs w:val="24"/>
        </w:rPr>
        <w:t xml:space="preserve"> du </w:t>
      </w:r>
      <w:proofErr w:type="spellStart"/>
      <w:r w:rsidRPr="009700A5">
        <w:rPr>
          <w:sz w:val="24"/>
          <w:szCs w:val="24"/>
        </w:rPr>
        <w:t>net</w:t>
      </w:r>
      <w:proofErr w:type="spellEnd"/>
      <w:r w:rsidRPr="009700A5">
        <w:rPr>
          <w:sz w:val="24"/>
          <w:szCs w:val="24"/>
        </w:rPr>
        <w:t xml:space="preserve"> </w:t>
      </w:r>
      <w:proofErr w:type="spellStart"/>
      <w:r w:rsidRPr="009700A5">
        <w:rPr>
          <w:sz w:val="24"/>
          <w:szCs w:val="24"/>
        </w:rPr>
        <w:t>g‘scheit</w:t>
      </w:r>
      <w:proofErr w:type="spellEnd"/>
      <w:r w:rsidRPr="009700A5">
        <w:rPr>
          <w:sz w:val="24"/>
          <w:szCs w:val="24"/>
        </w:rPr>
        <w:t xml:space="preserve"> </w:t>
      </w:r>
      <w:proofErr w:type="spellStart"/>
      <w:r w:rsidRPr="009700A5">
        <w:rPr>
          <w:sz w:val="24"/>
          <w:szCs w:val="24"/>
        </w:rPr>
        <w:t>griaßen</w:t>
      </w:r>
      <w:proofErr w:type="spellEnd"/>
      <w:r w:rsidRPr="009700A5">
        <w:rPr>
          <w:sz w:val="24"/>
          <w:szCs w:val="24"/>
        </w:rPr>
        <w:t xml:space="preserve">“ </w:t>
      </w:r>
      <w:r w:rsidR="001964AB" w:rsidRPr="009700A5">
        <w:rPr>
          <w:sz w:val="24"/>
          <w:szCs w:val="24"/>
        </w:rPr>
        <w:t xml:space="preserve">angeschnauzt </w:t>
      </w:r>
      <w:r w:rsidRPr="009700A5">
        <w:rPr>
          <w:sz w:val="24"/>
          <w:szCs w:val="24"/>
        </w:rPr>
        <w:t>wird.</w:t>
      </w:r>
    </w:p>
    <w:p w14:paraId="69BDE5B8" w14:textId="77777777" w:rsidR="00393112" w:rsidRPr="009700A5" w:rsidRDefault="00393112" w:rsidP="00393112">
      <w:pPr>
        <w:rPr>
          <w:sz w:val="24"/>
          <w:szCs w:val="24"/>
        </w:rPr>
      </w:pPr>
      <w:r w:rsidRPr="009700A5">
        <w:rPr>
          <w:sz w:val="24"/>
          <w:szCs w:val="24"/>
        </w:rPr>
        <w:t>Zu den wesentlichsten Aufgaben eines Alphatieres gehört es, Entscheidungen zu treffen. Im Gegenzug für die Übertragung von Macht erwarten die Rudelmitglieder reziprok altru</w:t>
      </w:r>
      <w:bookmarkStart w:id="0" w:name="_GoBack"/>
      <w:bookmarkEnd w:id="0"/>
      <w:r w:rsidRPr="009700A5">
        <w:rPr>
          <w:sz w:val="24"/>
          <w:szCs w:val="24"/>
        </w:rPr>
        <w:t xml:space="preserve">istische Vergütungen wie das Überlassen eines Teils ihrer </w:t>
      </w:r>
      <w:r w:rsidR="001964AB" w:rsidRPr="009700A5">
        <w:rPr>
          <w:sz w:val="24"/>
          <w:szCs w:val="24"/>
        </w:rPr>
        <w:t xml:space="preserve">Ressourcen wie </w:t>
      </w:r>
      <w:proofErr w:type="gramStart"/>
      <w:r w:rsidR="001964AB" w:rsidRPr="009700A5">
        <w:rPr>
          <w:sz w:val="24"/>
          <w:szCs w:val="24"/>
        </w:rPr>
        <w:t>Nahrung, Schlafplätze,</w:t>
      </w:r>
      <w:proofErr w:type="gramEnd"/>
      <w:r w:rsidR="001964AB" w:rsidRPr="009700A5">
        <w:rPr>
          <w:sz w:val="24"/>
          <w:szCs w:val="24"/>
        </w:rPr>
        <w:t xml:space="preserve"> bzw. Geld und Positionen.</w:t>
      </w:r>
    </w:p>
    <w:p w14:paraId="3522AA1F" w14:textId="77777777" w:rsidR="00393112" w:rsidRPr="009700A5" w:rsidRDefault="001964AB" w:rsidP="001964AB">
      <w:pPr>
        <w:rPr>
          <w:sz w:val="24"/>
          <w:szCs w:val="24"/>
        </w:rPr>
      </w:pPr>
      <w:r w:rsidRPr="009700A5">
        <w:rPr>
          <w:sz w:val="24"/>
          <w:szCs w:val="24"/>
        </w:rPr>
        <w:t>Grundlage für altruistisches Verhalten ist die Fähigkeit eines Lebewesens, die B</w:t>
      </w:r>
      <w:r w:rsidRPr="009700A5">
        <w:rPr>
          <w:sz w:val="24"/>
          <w:szCs w:val="24"/>
        </w:rPr>
        <w:t>e</w:t>
      </w:r>
      <w:r w:rsidRPr="009700A5">
        <w:rPr>
          <w:sz w:val="24"/>
          <w:szCs w:val="24"/>
        </w:rPr>
        <w:t>dürfnisse und Gefühle anderer erkennen und darauf entsprechend reagieren zu kö</w:t>
      </w:r>
      <w:r w:rsidRPr="009700A5">
        <w:rPr>
          <w:sz w:val="24"/>
          <w:szCs w:val="24"/>
        </w:rPr>
        <w:t>n</w:t>
      </w:r>
      <w:r w:rsidRPr="009700A5">
        <w:rPr>
          <w:sz w:val="24"/>
          <w:szCs w:val="24"/>
        </w:rPr>
        <w:t>nen. Mitfühlen  und Trost spenden zu können, sind wesentliche Grundpfeiler menschlicher Gesellschaften.</w:t>
      </w:r>
    </w:p>
    <w:p w14:paraId="0DE53EC8" w14:textId="77777777" w:rsidR="001964AB" w:rsidRPr="009700A5" w:rsidRDefault="001964AB" w:rsidP="001964AB">
      <w:pPr>
        <w:rPr>
          <w:sz w:val="24"/>
          <w:szCs w:val="24"/>
        </w:rPr>
      </w:pPr>
      <w:r w:rsidRPr="009700A5">
        <w:rPr>
          <w:sz w:val="24"/>
          <w:szCs w:val="24"/>
        </w:rPr>
        <w:t>Da macht es schon traurig, wenn ein solcher Grundpfeiler plötzlich wegknickt und es sich ausgetröstet hat. Die ebenso feine wie unvergleichliche Radio Wien-Sendung „Trost und Rat“</w:t>
      </w:r>
      <w:r w:rsidR="001F20BE" w:rsidRPr="009700A5">
        <w:rPr>
          <w:sz w:val="24"/>
          <w:szCs w:val="24"/>
        </w:rPr>
        <w:t xml:space="preserve"> ist nicht mehr</w:t>
      </w:r>
      <w:r w:rsidRPr="009700A5">
        <w:rPr>
          <w:sz w:val="24"/>
          <w:szCs w:val="24"/>
        </w:rPr>
        <w:t>. Die Gründe liegen im Dunkeln. Ich vermute</w:t>
      </w:r>
      <w:r w:rsidR="001F20BE" w:rsidRPr="009700A5">
        <w:rPr>
          <w:sz w:val="24"/>
          <w:szCs w:val="24"/>
        </w:rPr>
        <w:t>,</w:t>
      </w:r>
      <w:r w:rsidRPr="009700A5">
        <w:rPr>
          <w:sz w:val="24"/>
          <w:szCs w:val="24"/>
        </w:rPr>
        <w:t xml:space="preserve"> </w:t>
      </w:r>
      <w:r w:rsidR="001F20BE" w:rsidRPr="009700A5">
        <w:rPr>
          <w:sz w:val="24"/>
          <w:szCs w:val="24"/>
        </w:rPr>
        <w:t xml:space="preserve">ein </w:t>
      </w:r>
      <w:r w:rsidRPr="009700A5">
        <w:rPr>
          <w:sz w:val="24"/>
          <w:szCs w:val="24"/>
        </w:rPr>
        <w:t>Lei</w:t>
      </w:r>
      <w:r w:rsidRPr="009700A5">
        <w:rPr>
          <w:sz w:val="24"/>
          <w:szCs w:val="24"/>
        </w:rPr>
        <w:t>t</w:t>
      </w:r>
      <w:r w:rsidRPr="009700A5">
        <w:rPr>
          <w:sz w:val="24"/>
          <w:szCs w:val="24"/>
        </w:rPr>
        <w:t>wolf wurde nicht rangadäquat gegrüßt.</w:t>
      </w:r>
    </w:p>
    <w:sectPr w:rsidR="001964AB" w:rsidRPr="009700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14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48"/>
    <w:rsid w:val="00113539"/>
    <w:rsid w:val="001964AB"/>
    <w:rsid w:val="001F20BE"/>
    <w:rsid w:val="00307FEF"/>
    <w:rsid w:val="00393112"/>
    <w:rsid w:val="00654042"/>
    <w:rsid w:val="00660948"/>
    <w:rsid w:val="009700A5"/>
    <w:rsid w:val="00A530B0"/>
    <w:rsid w:val="00D431CD"/>
    <w:rsid w:val="00D53293"/>
    <w:rsid w:val="00E15336"/>
    <w:rsid w:val="00F11E76"/>
    <w:rsid w:val="00FF1C7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C4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30B0"/>
    <w:pPr>
      <w:spacing w:after="0" w:line="360" w:lineRule="auto"/>
    </w:pPr>
    <w:rPr>
      <w:rFonts w:ascii="Arial"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30B0"/>
    <w:pPr>
      <w:spacing w:after="0" w:line="360" w:lineRule="auto"/>
    </w:pPr>
    <w:rPr>
      <w:rFonts w:ascii="Arial"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1999</Characters>
  <Application>Microsoft Macintosh Word</Application>
  <DocSecurity>0</DocSecurity>
  <Lines>16</Lines>
  <Paragraphs>4</Paragraphs>
  <ScaleCrop>false</ScaleCrop>
  <Company>BMLFUW</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IWANIEWICZ, Peter</dc:creator>
  <cp:lastModifiedBy>Mickey Mouse</cp:lastModifiedBy>
  <cp:revision>3</cp:revision>
  <dcterms:created xsi:type="dcterms:W3CDTF">2020-12-27T22:10:00Z</dcterms:created>
  <dcterms:modified xsi:type="dcterms:W3CDTF">2020-12-27T22:11:00Z</dcterms:modified>
</cp:coreProperties>
</file>